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5B9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0</wp:posOffset>
                </wp:positionH>
                <wp:positionV relativeFrom="page">
                  <wp:posOffset>-107315</wp:posOffset>
                </wp:positionV>
                <wp:extent cx="7765415" cy="107315"/>
                <wp:effectExtent l="0" t="0" r="6985" b="14605"/>
                <wp:wrapNone/>
                <wp:docPr id="100010111" name="ODT_ATTR_LBL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107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CF30DB">
                            <w:pPr>
                              <w:spacing w:line="240" w:lineRule="auto"/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DT_ATTR_LBL_SHAPE" o:spid="_x0000_s1026" o:spt="202" type="#_x0000_t202" style="position:absolute;left:0pt;flip:y;margin-left:0pt;margin-top:-8.45pt;height:8.45pt;width:611.45pt;mso-position-horizontal-relative:page;mso-position-vertical-relative:page;z-index:251660288;mso-width-relative:page;mso-height-relative:page;mso-width-percent:1000;" fillcolor="#F2F2F2" filled="t" stroked="f" coordsize="21600,21600" o:gfxdata="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al+ANYAAAAGAQAADwAAAAAAAAABACAAAAAiAAAAZHJz&#10;L2Rvd25yZXYueG1sUEsBAhQAFAAAAAgAh07iQFIbdUA/AgAAYwQAAA4AAAAAAAAAAQAgAAAAJQ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 w14:paraId="73CF30DB">
                      <w:pPr>
                        <w:spacing w:line="240" w:lineRule="auto"/>
                        <w:contextualSpacing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6658283A">
      <w:pPr>
        <w:spacing w:after="0" w:line="240" w:lineRule="auto"/>
        <w:ind w:firstLine="420"/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BL-K1 Brushless DC Controller (DC24) User Manual</w:t>
      </w:r>
    </w:p>
    <w:p w14:paraId="09DAA96E">
      <w:pPr>
        <w:pStyle w:val="31"/>
        <w:numPr>
          <w:ilvl w:val="0"/>
          <w:numId w:val="1"/>
        </w:numPr>
        <w:spacing w:after="0" w:line="240" w:lineRule="auto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/>
        </w:rPr>
        <w:pict>
          <v:shape id="图片 6" o:spid="_x0000_s2089" o:spt="75" type="#_x0000_t75" style="position:absolute;left:0pt;margin-left:4.6pt;margin-top:3.35pt;height:21.95pt;width:26.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ascii="微软雅黑" w:hAnsi="微软雅黑" w:eastAsia="微软雅黑"/>
          <w:b/>
          <w:bCs/>
          <w:sz w:val="32"/>
          <w:szCs w:val="32"/>
        </w:rPr>
        <w:tab/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Precautions</w:t>
      </w:r>
    </w:p>
    <w:p w14:paraId="78282A2E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  <w:highlight w:val="yellow"/>
        </w:rPr>
      </w:pPr>
      <w:r>
        <w:rPr>
          <w:rFonts w:hint="eastAsia" w:ascii="微软雅黑 Light" w:hAnsi="微软雅黑 Light" w:eastAsia="微软雅黑 Light"/>
          <w:sz w:val="18"/>
          <w:szCs w:val="18"/>
          <w:highlight w:val="yellow"/>
        </w:rPr>
        <w:t>The 0V (negative pole) of the driver card power supply is grounded</w:t>
      </w:r>
    </w:p>
    <w:p w14:paraId="70CCDF2B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 Light" w:hAnsi="微软雅黑 Light" w:eastAsia="微软雅黑 Light"/>
          <w:sz w:val="18"/>
          <w:szCs w:val="18"/>
        </w:rPr>
        <w:t>Before powering on, please make sure the positive and negative poles of the driver card power supply are connected correctly.</w:t>
      </w:r>
    </w:p>
    <w:p w14:paraId="2BE16308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 Light" w:hAnsi="微软雅黑 Light" w:eastAsia="微软雅黑 Light"/>
          <w:sz w:val="18"/>
          <w:szCs w:val="18"/>
        </w:rPr>
        <w:t>Do not use in explosive environments, flammable gas environments, corrosive environments, places exposed to water, or near flammable materials.</w:t>
      </w:r>
    </w:p>
    <w:p w14:paraId="567FC3AF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 Light" w:hAnsi="微软雅黑 Light" w:eastAsia="微软雅黑 Light"/>
          <w:sz w:val="18"/>
          <w:szCs w:val="18"/>
        </w:rPr>
        <w:t>Do not touch the connection terminals of the driver card immediately after turning off the power (within 30 seconds), as residual voltage may cause electric shock.</w:t>
      </w:r>
    </w:p>
    <w:p w14:paraId="5741807E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 Light" w:hAnsi="微软雅黑 Light" w:eastAsia="微软雅黑 Light"/>
          <w:sz w:val="18"/>
          <w:szCs w:val="18"/>
        </w:rPr>
        <w:t>When setting up, connecting, running, operating, checking, and troubleshooting, all operations must be performed by qualified personnel.</w:t>
      </w:r>
    </w:p>
    <w:p w14:paraId="6C5DAEAB">
      <w:pPr>
        <w:numPr>
          <w:ilvl w:val="0"/>
          <w:numId w:val="1"/>
        </w:num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 Light" w:hAnsi="微软雅黑 Light" w:eastAsia="微软雅黑 Light"/>
          <w:sz w:val="18"/>
          <w:szCs w:val="18"/>
        </w:rPr>
        <w:t>Please do not move, set up, connect, check, etc. when the power is on. When operating, be sure to cut off the power before operating.</w:t>
      </w:r>
    </w:p>
    <w:p w14:paraId="43DC8BCC">
      <w:pPr>
        <w:snapToGrid w:val="0"/>
        <w:spacing w:after="0" w:line="240" w:lineRule="auto"/>
        <w:rPr>
          <w:rFonts w:hint="eastAsia" w:ascii="微软雅黑 Light" w:hAnsi="微软雅黑 Light" w:eastAsia="微软雅黑 Light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highlight w:val="yellow"/>
        </w:rPr>
        <w:t>Environmental requirements: Indoor (no direct sunlight, rain, water droplets, condensation and corrosive gas)</w:t>
      </w:r>
      <w:r>
        <w:rPr>
          <w:rFonts w:hint="eastAsia" w:ascii="微软雅黑 Light" w:hAnsi="微软雅黑 Light" w:eastAsia="微软雅黑 Light"/>
          <w:sz w:val="18"/>
          <w:szCs w:val="18"/>
          <w:highlight w:val="yellow"/>
        </w:rPr>
        <w:t>)</w:t>
      </w:r>
    </w:p>
    <w:p w14:paraId="6BE1E1D1">
      <w:pPr>
        <w:spacing w:after="0" w:line="240" w:lineRule="auto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pict>
          <v:shape id="_x0000_s2064" o:spid="_x0000_s2064" o:spt="202" type="#_x0000_t202" style="position:absolute;left:0pt;margin-left:207.85pt;margin-top:5.1pt;height:127.15pt;width:128.6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09F80BB">
                  <w:pPr>
                    <w:spacing w:after="0" w:line="120" w:lineRule="atLeast"/>
                    <w:rPr>
                      <w:rFonts w:hint="eastAsia" w:ascii="微软雅黑" w:hAnsi="微软雅黑" w:eastAsia="微软雅黑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bCs/>
                      <w:sz w:val="30"/>
                      <w:szCs w:val="30"/>
                    </w:rPr>
                    <w:t>Main Features</w:t>
                  </w:r>
                </w:p>
                <w:p w14:paraId="1B721613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Constant speed, start and stop, forward and reverse</w:t>
                  </w:r>
                </w:p>
                <w:p w14:paraId="34AD2353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Analog speed regulation and IO control</w:t>
                  </w:r>
                </w:p>
                <w:p w14:paraId="5AD0F167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Acceleration/deceleration time adjustment</w:t>
                  </w:r>
                </w:p>
                <w:p w14:paraId="07CFBD0E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Overvoltage/undervoltage/overcurrent protection</w:t>
                  </w:r>
                </w:p>
                <w:p w14:paraId="52ECA018">
                  <w:pPr>
                    <w:numPr>
                      <w:ilvl w:val="0"/>
                      <w:numId w:val="2"/>
                    </w:numPr>
                    <w:snapToGrid w:val="0"/>
                    <w:spacing w:after="0" w:line="120" w:lineRule="atLeast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Multiple LED alarm indicators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Usage Environment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18"/>
      </w:tblGrid>
      <w:tr w14:paraId="66BF3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384" w:type="dxa"/>
            <w:vAlign w:val="center"/>
          </w:tcPr>
          <w:p w14:paraId="1B45E283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Operating ambient temperature</w:t>
            </w:r>
          </w:p>
        </w:tc>
        <w:tc>
          <w:tcPr>
            <w:tcW w:w="2018" w:type="dxa"/>
            <w:vAlign w:val="center"/>
          </w:tcPr>
          <w:p w14:paraId="630F8DC9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-10-40℃</w:t>
            </w:r>
          </w:p>
        </w:tc>
      </w:tr>
      <w:tr w14:paraId="55D6B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vAlign w:val="center"/>
          </w:tcPr>
          <w:p w14:paraId="5166E565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Operating environment humidity</w:t>
            </w:r>
          </w:p>
        </w:tc>
        <w:tc>
          <w:tcPr>
            <w:tcW w:w="2018" w:type="dxa"/>
            <w:vAlign w:val="center"/>
          </w:tcPr>
          <w:p w14:paraId="737B2210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10%-90%RH (no frost)</w:t>
            </w:r>
          </w:p>
        </w:tc>
      </w:tr>
    </w:tbl>
    <w:p w14:paraId="3898DCC2">
      <w:pPr>
        <w:spacing w:after="0" w:line="240" w:lineRule="atLeast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613C3752">
      <w:pPr>
        <w:spacing w:after="0" w:line="240" w:lineRule="atLeast"/>
        <w:rPr>
          <w:rFonts w:hint="eastAsia" w:ascii="微软雅黑" w:hAnsi="微软雅黑" w:eastAsia="微软雅黑"/>
          <w:b/>
          <w:bCs/>
          <w:sz w:val="30"/>
          <w:szCs w:val="30"/>
        </w:rPr>
      </w:pPr>
    </w:p>
    <w:p w14:paraId="36709B5B">
      <w:pPr>
        <w:spacing w:after="0" w:line="240" w:lineRule="atLeast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Electrical parameters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43"/>
        <w:gridCol w:w="850"/>
        <w:gridCol w:w="696"/>
      </w:tblGrid>
      <w:tr w14:paraId="6C0B1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2A8CC3D5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5417AA6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Numerical</w:t>
            </w:r>
          </w:p>
        </w:tc>
        <w:tc>
          <w:tcPr>
            <w:tcW w:w="850" w:type="dxa"/>
          </w:tcPr>
          <w:p w14:paraId="5C16E03D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default value</w:t>
            </w:r>
          </w:p>
        </w:tc>
        <w:tc>
          <w:tcPr>
            <w:tcW w:w="696" w:type="dxa"/>
          </w:tcPr>
          <w:p w14:paraId="16621E77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unit</w:t>
            </w:r>
          </w:p>
        </w:tc>
      </w:tr>
      <w:tr w14:paraId="7AECE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259F309E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Current</w:t>
            </w:r>
          </w:p>
        </w:tc>
        <w:tc>
          <w:tcPr>
            <w:tcW w:w="864" w:type="dxa"/>
            <w:vAlign w:val="center"/>
          </w:tcPr>
          <w:p w14:paraId="6718D3F2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&lt; 6</w:t>
            </w:r>
          </w:p>
        </w:tc>
        <w:tc>
          <w:tcPr>
            <w:tcW w:w="850" w:type="dxa"/>
          </w:tcPr>
          <w:p w14:paraId="3E87CDBF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63739DDB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A</w:t>
            </w:r>
          </w:p>
        </w:tc>
      </w:tr>
      <w:tr w14:paraId="31B69A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7CD32352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Pole pairs</w:t>
            </w:r>
          </w:p>
        </w:tc>
        <w:tc>
          <w:tcPr>
            <w:tcW w:w="864" w:type="dxa"/>
            <w:vAlign w:val="center"/>
          </w:tcPr>
          <w:p w14:paraId="4AFEF2D4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076D13AB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14:paraId="55FDFC24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---</w:t>
            </w:r>
          </w:p>
        </w:tc>
      </w:tr>
      <w:tr w14:paraId="66D62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013C3DFB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Acceleration and deceleration</w:t>
            </w:r>
          </w:p>
        </w:tc>
        <w:tc>
          <w:tcPr>
            <w:tcW w:w="864" w:type="dxa"/>
            <w:vAlign w:val="center"/>
          </w:tcPr>
          <w:p w14:paraId="7F226DAB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10-3000</w:t>
            </w:r>
          </w:p>
        </w:tc>
        <w:tc>
          <w:tcPr>
            <w:tcW w:w="850" w:type="dxa"/>
          </w:tcPr>
          <w:p w14:paraId="2F18A7C2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50</w:t>
            </w:r>
          </w:p>
        </w:tc>
        <w:tc>
          <w:tcPr>
            <w:tcW w:w="696" w:type="dxa"/>
          </w:tcPr>
          <w:p w14:paraId="308FB5A6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ms</w:t>
            </w:r>
          </w:p>
        </w:tc>
      </w:tr>
      <w:tr w14:paraId="44C1C3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 w14:paraId="0DC06FFE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Applicable speed</w:t>
            </w:r>
          </w:p>
        </w:tc>
        <w:tc>
          <w:tcPr>
            <w:tcW w:w="864" w:type="dxa"/>
            <w:vAlign w:val="center"/>
          </w:tcPr>
          <w:p w14:paraId="2A9518EC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34E9F1AC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3000</w:t>
            </w:r>
          </w:p>
        </w:tc>
        <w:tc>
          <w:tcPr>
            <w:tcW w:w="696" w:type="dxa"/>
          </w:tcPr>
          <w:p w14:paraId="0DE92875">
            <w:pPr>
              <w:snapToGrid w:val="0"/>
              <w:spacing w:after="0" w:line="240" w:lineRule="auto"/>
              <w:jc w:val="center"/>
              <w:rPr>
                <w:rFonts w:hint="eastAsia" w:ascii="微软雅黑 Light" w:hAnsi="微软雅黑 Light" w:eastAsia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/>
                <w:sz w:val="18"/>
                <w:szCs w:val="18"/>
              </w:rPr>
              <w:t>RPM</w:t>
            </w:r>
          </w:p>
        </w:tc>
      </w:tr>
    </w:tbl>
    <w:p w14:paraId="6DCB47C2">
      <w:pPr>
        <w:snapToGrid w:val="0"/>
        <w:spacing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Dimensions</w:t>
      </w:r>
    </w:p>
    <w:p w14:paraId="10FC9035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/>
        </w:rPr>
        <w:pict>
          <v:shape id="_x0000_s2093" o:spid="_x0000_s2093" o:spt="75" type="#_x0000_t75" style="position:absolute;left:0pt;margin-left:415.95pt;margin-top:27.75pt;height:206.5pt;width:140.5pt;mso-position-horizontal-relative:margin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croptop="2826f" o:title=""/>
            <o:lock v:ext="edit" aspectratio="t"/>
          </v:shape>
        </w:pict>
      </w:r>
    </w:p>
    <w:p w14:paraId="3DA086FD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/>
        </w:rPr>
        <w:pict>
          <v:shape id="_x0000_s2099" o:spid="_x0000_s2099" o:spt="75" type="#_x0000_t75" style="position:absolute;left:0pt;margin-left:577.15pt;margin-top:1pt;height:205.45pt;width:181.3pt;mso-position-horizontal-relative:margin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624D8968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1AFC650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0C5217C3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EA94C3E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65B57CE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1CA9FB6F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CFC84E1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B04FFDC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FB80DAC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73872E7">
      <w:pPr>
        <w:snapToGrid w:val="0"/>
        <w:spacing w:before="156" w:beforeLines="50" w:after="0" w:line="240" w:lineRule="auto"/>
        <w:ind w:left="3842" w:hanging="3842" w:hangingChars="1200"/>
        <w:rPr>
          <w:rFonts w:hint="default" w:ascii="微软雅黑" w:hAnsi="微软雅黑" w:eastAsia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Interface Function</w:t>
      </w:r>
      <w: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  <w:t xml:space="preserve">         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1"/>
        <w:gridCol w:w="3229"/>
        <w:gridCol w:w="1963"/>
      </w:tblGrid>
      <w:tr w14:paraId="3A1553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91" w:type="dxa"/>
            <w:gridSpan w:val="3"/>
            <w:vAlign w:val="center"/>
          </w:tcPr>
          <w:p w14:paraId="5489880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Features and functions</w:t>
            </w:r>
          </w:p>
        </w:tc>
        <w:tc>
          <w:tcPr>
            <w:tcW w:w="1963" w:type="dxa"/>
            <w:vAlign w:val="center"/>
          </w:tcPr>
          <w:p w14:paraId="3B334CC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pict>
                <v:shape id="_x0000_s2107" o:spid="_x0000_s2107" o:spt="75" type="#_x0000_t75" style="position:absolute;left:0pt;margin-left:104.95pt;margin-top:-0.5pt;height:297.8pt;width:406.0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9" cropright="2582f" o:title=""/>
                  <o:lock v:ext="edit" aspectratio="t"/>
                </v:shape>
              </w:pic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Remark</w:t>
            </w:r>
          </w:p>
        </w:tc>
      </w:tr>
      <w:tr w14:paraId="53DBB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 w14:paraId="5F405DB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powered by</w:t>
            </w:r>
          </w:p>
        </w:tc>
        <w:tc>
          <w:tcPr>
            <w:tcW w:w="1561" w:type="dxa"/>
            <w:vAlign w:val="center"/>
          </w:tcPr>
          <w:p w14:paraId="43583A6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Voltage</w:t>
            </w:r>
          </w:p>
        </w:tc>
        <w:tc>
          <w:tcPr>
            <w:tcW w:w="3229" w:type="dxa"/>
            <w:vAlign w:val="center"/>
          </w:tcPr>
          <w:p w14:paraId="2AC5641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pict>
                <v:shape id="_x0000_s2067" o:spid="_x0000_s2067" o:spt="75" type="#_x0000_t75" style="position:absolute;left:0pt;margin-left:3.85pt;margin-top:2.2pt;height:12.8pt;width:15.4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</v:shape>
              </w:pic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Normal operating voltage 24V±5%</w:t>
            </w:r>
          </w:p>
        </w:tc>
        <w:tc>
          <w:tcPr>
            <w:tcW w:w="1963" w:type="dxa"/>
            <w:vAlign w:val="center"/>
          </w:tcPr>
          <w:p w14:paraId="719DF56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</w:p>
        </w:tc>
      </w:tr>
      <w:tr w14:paraId="31769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2662" w:type="dxa"/>
            <w:gridSpan w:val="2"/>
            <w:vAlign w:val="center"/>
          </w:tcPr>
          <w:p w14:paraId="27C0FB5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pict>
                <v:shape id="_x0000_s2105" o:spid="_x0000_s2105" o:spt="75" type="#_x0000_t75" style="position:absolute;left:0pt;margin-left:0.2pt;margin-top:2.25pt;height:117.8pt;width:117.4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</v:shape>
              </w:pict>
            </w:r>
          </w:p>
        </w:tc>
        <w:tc>
          <w:tcPr>
            <w:tcW w:w="5192" w:type="dxa"/>
            <w:gridSpan w:val="2"/>
            <w:vAlign w:val="center"/>
          </w:tcPr>
          <w:p w14:paraId="14F1DC14">
            <w:pPr>
              <w:numPr>
                <w:ilvl w:val="0"/>
                <w:numId w:val="3"/>
              </w:numPr>
              <w:snapToGrid w:val="0"/>
              <w:spacing w:after="0" w:line="240" w:lineRule="auto"/>
              <w:contextualSpacing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Start and stop control: connect 5V or disconnect to control running or stopping</w:t>
            </w:r>
          </w:p>
          <w:p w14:paraId="1D94A231">
            <w:pPr>
              <w:numPr>
                <w:ilvl w:val="0"/>
                <w:numId w:val="3"/>
              </w:numPr>
              <w:snapToGrid w:val="0"/>
              <w:spacing w:after="0" w:line="240" w:lineRule="auto"/>
              <w:contextualSpacing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Direction control: connect 5V or disconnect to control forward or reverse</w:t>
            </w:r>
          </w:p>
          <w:p w14:paraId="6A1EEABE">
            <w:pPr>
              <w:numPr>
                <w:ilvl w:val="0"/>
                <w:numId w:val="3"/>
              </w:numPr>
              <w:snapToGrid w:val="0"/>
              <w:spacing w:after="0" w:line="240" w:lineRule="auto"/>
              <w:contextualSpacing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Speed ​​control:</w: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Times New Roman" w:eastAsia="宋体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,1)</w:instrTex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When RV rotates counterclockwise ≤5%, VSP control is effective</w:t>
            </w:r>
          </w:p>
          <w:p w14:paraId="3F207D06">
            <w:pPr>
              <w:snapToGrid w:val="0"/>
              <w:spacing w:after="0" w:line="240" w:lineRule="auto"/>
              <w:ind w:firstLine="1080" w:firstLineChars="60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Times New Roman" w:eastAsia="宋体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,2)</w:instrTex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When RV rotates clockwise ≥5%, RV control is effective</w:t>
            </w:r>
          </w:p>
          <w:p w14:paraId="5C692EA3">
            <w:pPr>
              <w:numPr>
                <w:ilvl w:val="0"/>
                <w:numId w:val="4"/>
              </w:numPr>
              <w:snapToGrid w:val="0"/>
              <w:spacing w:after="0" w:line="240" w:lineRule="auto"/>
              <w:contextualSpacing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Status indication:</w: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Times New Roman" w:eastAsia="宋体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,1)</w:instrTex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end"/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Controller abnormal ALM alarm 5V output</w:t>
            </w:r>
          </w:p>
          <w:p w14:paraId="262D2E5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Times New Roman" w:eastAsia="宋体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instrText xml:space="preserve">,2)</w:instrText>
            </w:r>
            <w:r>
              <w:rPr>
                <w:rFonts w:ascii="Times New Roman" w:hAnsi="Times New Roman" w:eastAsia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The indicator lights flash alternately (see the attached table for details)</w:t>
            </w:r>
          </w:p>
        </w:tc>
      </w:tr>
    </w:tbl>
    <w:p w14:paraId="7479C0C6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585F6EFA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66DB24B9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55535D5E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383D403A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288C84CF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1FBF54F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Wiring Diagram</w:t>
      </w:r>
    </w:p>
    <w:p w14:paraId="2E9493E9">
      <w:pPr>
        <w:rPr>
          <w:rFonts w:hint="eastAsia"/>
        </w:rPr>
      </w:pPr>
    </w:p>
    <w:p w14:paraId="2F7ED4A7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  <w:sectPr>
          <w:pgSz w:w="16838" w:h="11906" w:orient="landscape"/>
          <w:pgMar w:top="851" w:right="567" w:bottom="851" w:left="567" w:header="851" w:footer="992" w:gutter="0"/>
          <w:cols w:space="428" w:num="2"/>
          <w:docGrid w:type="lines" w:linePitch="312" w:charSpace="0"/>
        </w:sectPr>
      </w:pPr>
    </w:p>
    <w:p w14:paraId="2D2F514F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pict>
          <v:shape id="_x0000_s2129" o:spid="_x0000_s2129" o:spt="75" type="#_x0000_t75" style="position:absolute;left:0pt;margin-left:576.8pt;margin-top:26.6pt;height:134.1pt;width:201.4pt;mso-position-horizontal-relative:margin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  <w:r>
        <w:pict>
          <v:shape id="_x0000_s2121" o:spid="_x0000_s2121" o:spt="75" type="#_x0000_t75" style="position:absolute;left:0pt;margin-left:-0.25pt;margin-top:32.95pt;height:207.8pt;width:297.3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Function/mode diagram</w:t>
      </w:r>
    </w:p>
    <w:p w14:paraId="12F24E6B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013BCAD2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5A804BD1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4321F957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5EC9C74A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31BA2A4D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48657536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Use external analog speed control DC (0~5V)</w:t>
      </w:r>
    </w:p>
    <w:p w14:paraId="4AD3B3AE">
      <w:pPr>
        <w:snapToGrid w:val="0"/>
        <w:spacing w:before="156" w:beforeLines="50" w:after="0" w:line="240" w:lineRule="auto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pict>
          <v:shape id="_x0000_s2127" o:spid="_x0000_s2127" o:spt="75" type="#_x0000_t75" style="position:absolute;left:0pt;margin-left:158.3pt;margin-top:1.9pt;height:181.35pt;width:213.1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pict>
          <v:shape id="_x0000_s2125" o:spid="_x0000_s2125" o:spt="202" type="#_x0000_t202" style="position:absolute;left:0pt;margin-left:-9.35pt;margin-top:10.9pt;height:178.35pt;width:175.75pt;mso-position-horizontal-relative:margin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2E6F872B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When switching to external analog speed control mode, the built-in potentiometer RV must be in the off state. This means turning the built-in potentiometer RV counterclockwise to the &lt;5% limit. The factory default maximum speed of the drive is 3000 rpm. To change this default, please contact us.</w:t>
                  </w:r>
                </w:p>
                <w:p w14:paraId="07A14E99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The right picture is the curve of a certain external analog speed regulation linearity test</w:t>
                  </w:r>
                </w:p>
              </w:txbxContent>
            </v:textbox>
          </v:shape>
        </w:pict>
      </w:r>
      <w:r>
        <w:pict>
          <v:shape id="_x0000_s2124" o:spid="_x0000_s2124" o:spt="202" type="#_x0000_t202" style="position:absolute;left:0pt;margin-left:28.35pt;margin-top:383.65pt;height:145.6pt;width:175.75pt;mso-position-horizontal-relative:margin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Xd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 w14:paraId="7B7F1707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When switching to external analog speed control mode, the built-in potentiometer RV must be in the off state. This means turning the built-in potentiometer RV counterclockwise to the &lt;5% limit. The factory default maximum speed of the drive is 3000 rpm. To change this default, please contact us.</w:t>
                  </w:r>
                </w:p>
                <w:p w14:paraId="55A362A6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The right picture is the curve of a certain external analog speed regulation linearity test</w:t>
                  </w:r>
                </w:p>
              </w:txbxContent>
            </v:textbox>
          </v:shape>
        </w:pict>
      </w:r>
      <w:r>
        <w:pict>
          <v:shape id="_x0000_s2123" o:spid="_x0000_s2123" o:spt="202" type="#_x0000_t202" style="position:absolute;left:0pt;margin-left:28.35pt;margin-top:383.65pt;height:145.6pt;width:175.75pt;mso-position-horizontal-relative:margin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oI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557C7D21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When switching to external analog speed control mode, the built-in potentiometer RV must be in the off state. This means turning the built-in potentiometer RV counterclockwise to the &lt;5% limit. The factory default maximum speed of the drive is 3000 rpm. To change this default, please contact us.</w:t>
                  </w:r>
                </w:p>
                <w:p w14:paraId="23D938F3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The right picture is the curve of a certain external analog speed regulation linearity test</w:t>
                  </w:r>
                </w:p>
              </w:txbxContent>
            </v:textbox>
          </v:shape>
        </w:pict>
      </w:r>
      <w:r>
        <w:pict>
          <v:shape id="文本框 4" o:spid="_x0000_s2122" o:spt="202" type="#_x0000_t202" style="position:absolute;left:0pt;margin-left:28.35pt;margin-top:383.65pt;height:145.6pt;width:175.75pt;mso-position-horizontal-relative:margin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6A01BB47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When switching to external analog speed control mode, the built-in potentiometer RV must be in the off state. This means turning the built-in potentiometer RV counterclockwise to the &lt;5% limit. The factory default maximum speed of the drive is 3000 rpm. To change this default, please contact us.</w:t>
                  </w:r>
                </w:p>
                <w:p w14:paraId="5F7A873B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The right picture is the curve of a certain external analog speed regulation linearity test</w:t>
                  </w:r>
                </w:p>
              </w:txbxContent>
            </v:textbox>
          </v:shape>
        </w:pict>
      </w:r>
    </w:p>
    <w:p w14:paraId="3F3A79B2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pict>
          <v:shape id="_x0000_s2126" o:spid="_x0000_s2126" o:spt="75" type="#_x0000_t75" style="position:absolute;left:0pt;margin-left:209.3pt;margin-top:379.75pt;height:157.65pt;width:201.0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br w:type="column"/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Use PWM speed control</w:t>
      </w:r>
    </w:p>
    <w:p w14:paraId="59328A52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pict>
          <v:shape id="_x0000_s2128" o:spid="_x0000_s2128" o:spt="202" type="#_x0000_t202" style="position:absolute;left:0pt;margin-left:-0.35pt;margin-top:7.3pt;height:140.25pt;width:175.75pt;z-index:251659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203E61B5">
                  <w:pPr>
                    <w:spacing w:after="0" w:line="240" w:lineRule="auto"/>
                    <w:ind w:firstLine="180" w:firstLineChars="100"/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sz w:val="18"/>
                      <w:szCs w:val="18"/>
                    </w:rPr>
                    <w:t>PWM speed control input, with a duty cycle ranging from 2% to 95% for speed control. When the duty cycle is greater than 95%, the motor speed reaches its maximum value. The maximum speed value depends on the motor specifications and power supply voltage (duty cycle pulse frequency range: 10-50kHz, waveform: pulse wave, amplitude: 0-5V, note: high level 2.2V-5V, low level 0-0.7V). Note: Only supports PLCs with a signal voltage of 5V.</w:t>
                  </w:r>
                </w:p>
              </w:txbxContent>
            </v:textbox>
          </v:shape>
        </w:pict>
      </w:r>
    </w:p>
    <w:p w14:paraId="7E50B46A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4AF82DDD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76474EB1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</w:p>
    <w:p w14:paraId="08E12A69">
      <w:pPr>
        <w:snapToGrid w:val="0"/>
        <w:spacing w:before="156" w:beforeLines="50" w:after="0" w:line="240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Status indicator and abnormal handling</w:t>
      </w:r>
    </w:p>
    <w:tbl>
      <w:tblPr>
        <w:tblStyle w:val="15"/>
        <w:tblW w:w="0" w:type="auto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3635"/>
      </w:tblGrid>
      <w:tr w14:paraId="4BE75B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1953150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4 red</w:t>
            </w:r>
          </w:p>
        </w:tc>
        <w:tc>
          <w:tcPr>
            <w:tcW w:w="2551" w:type="dxa"/>
          </w:tcPr>
          <w:p w14:paraId="0391AF7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voltage is too high</w:t>
            </w:r>
          </w:p>
        </w:tc>
        <w:tc>
          <w:tcPr>
            <w:tcW w:w="3635" w:type="dxa"/>
          </w:tcPr>
          <w:p w14:paraId="070452C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power supply voltage is too high</w:t>
            </w:r>
          </w:p>
        </w:tc>
      </w:tr>
      <w:tr w14:paraId="681C94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5A5903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5 red</w:t>
            </w:r>
          </w:p>
        </w:tc>
        <w:tc>
          <w:tcPr>
            <w:tcW w:w="2551" w:type="dxa"/>
          </w:tcPr>
          <w:p w14:paraId="3B9AEE5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overcurrent</w:t>
            </w:r>
          </w:p>
        </w:tc>
        <w:tc>
          <w:tcPr>
            <w:tcW w:w="3635" w:type="dxa"/>
          </w:tcPr>
          <w:p w14:paraId="41B56CD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wiring error or MOS short circuit</w:t>
            </w:r>
          </w:p>
        </w:tc>
      </w:tr>
      <w:tr w14:paraId="3CDB2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B79AEA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6 red</w:t>
            </w:r>
          </w:p>
        </w:tc>
        <w:tc>
          <w:tcPr>
            <w:tcW w:w="2551" w:type="dxa"/>
          </w:tcPr>
          <w:p w14:paraId="762EAA7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open circuit</w:t>
            </w:r>
          </w:p>
        </w:tc>
        <w:tc>
          <w:tcPr>
            <w:tcW w:w="3635" w:type="dxa"/>
          </w:tcPr>
          <w:p w14:paraId="774F6B7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motor power line is not connected properly</w:t>
            </w:r>
          </w:p>
        </w:tc>
      </w:tr>
      <w:tr w14:paraId="092A7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D90DC8D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3 red</w:t>
            </w:r>
          </w:p>
        </w:tc>
        <w:tc>
          <w:tcPr>
            <w:tcW w:w="2551" w:type="dxa"/>
          </w:tcPr>
          <w:p w14:paraId="7969D05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Internal voltage error</w:t>
            </w:r>
          </w:p>
        </w:tc>
        <w:tc>
          <w:tcPr>
            <w:tcW w:w="3635" w:type="dxa"/>
          </w:tcPr>
          <w:p w14:paraId="6B6B29A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internal circuit failure</w:t>
            </w:r>
          </w:p>
        </w:tc>
      </w:tr>
      <w:tr w14:paraId="3A9551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CA3316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4 red</w:t>
            </w:r>
          </w:p>
        </w:tc>
        <w:tc>
          <w:tcPr>
            <w:tcW w:w="2551" w:type="dxa"/>
          </w:tcPr>
          <w:p w14:paraId="5BABC3B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Driver voltage is too low</w:t>
            </w:r>
          </w:p>
        </w:tc>
        <w:tc>
          <w:tcPr>
            <w:tcW w:w="3635" w:type="dxa"/>
          </w:tcPr>
          <w:p w14:paraId="6780284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supply voltage is lower than 15VDC</w:t>
            </w:r>
          </w:p>
        </w:tc>
      </w:tr>
      <w:tr w14:paraId="4E8D7A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D67804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5 red</w:t>
            </w:r>
          </w:p>
        </w:tc>
        <w:tc>
          <w:tcPr>
            <w:tcW w:w="2551" w:type="dxa"/>
          </w:tcPr>
          <w:p w14:paraId="56B19BC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Motor overload</w:t>
            </w:r>
          </w:p>
        </w:tc>
        <w:tc>
          <w:tcPr>
            <w:tcW w:w="3635" w:type="dxa"/>
          </w:tcPr>
          <w:p w14:paraId="76B31083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External load is too large</w:t>
            </w:r>
          </w:p>
        </w:tc>
      </w:tr>
      <w:tr w14:paraId="3E75F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4981BCE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6 red</w:t>
            </w:r>
          </w:p>
        </w:tc>
        <w:tc>
          <w:tcPr>
            <w:tcW w:w="2551" w:type="dxa"/>
          </w:tcPr>
          <w:p w14:paraId="7A6F81E7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Hall signal error</w:t>
            </w:r>
          </w:p>
        </w:tc>
        <w:tc>
          <w:tcPr>
            <w:tcW w:w="3635" w:type="dxa"/>
          </w:tcPr>
          <w:p w14:paraId="22D7737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Hall signal line is not connected properly</w:t>
            </w:r>
          </w:p>
        </w:tc>
      </w:tr>
      <w:tr w14:paraId="1937E3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DFFCA3C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 green 7 red</w:t>
            </w:r>
          </w:p>
        </w:tc>
        <w:tc>
          <w:tcPr>
            <w:tcW w:w="2551" w:type="dxa"/>
          </w:tcPr>
          <w:p w14:paraId="68FE5069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Communication Error</w:t>
            </w:r>
          </w:p>
        </w:tc>
        <w:tc>
          <w:tcPr>
            <w:tcW w:w="3635" w:type="dxa"/>
          </w:tcPr>
          <w:p w14:paraId="7F5FCC9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The communication line is not connected properly</w:t>
            </w:r>
          </w:p>
        </w:tc>
      </w:tr>
      <w:tr w14:paraId="7D1A98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023F18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 green 7 red</w:t>
            </w:r>
          </w:p>
        </w:tc>
        <w:tc>
          <w:tcPr>
            <w:tcW w:w="2551" w:type="dxa"/>
          </w:tcPr>
          <w:p w14:paraId="4DF491D1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FLASH read/write errors</w:t>
            </w:r>
          </w:p>
        </w:tc>
        <w:tc>
          <w:tcPr>
            <w:tcW w:w="3635" w:type="dxa"/>
          </w:tcPr>
          <w:p w14:paraId="3A8AE25B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</w:tr>
    </w:tbl>
    <w:p w14:paraId="3C89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textAlignment w:val="auto"/>
        <w:rPr>
          <w:rFonts w:hint="eastAsia" w:ascii="微软雅黑" w:hAnsi="微软雅黑" w:eastAsia="微软雅黑"/>
          <w:b/>
          <w:bCs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851" w:right="567" w:bottom="851" w:left="567" w:header="851" w:footer="992" w:gutter="0"/>
      <w:cols w:space="428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D266C"/>
    <w:multiLevelType w:val="multilevel"/>
    <w:tmpl w:val="28BD266C"/>
    <w:lvl w:ilvl="0" w:tentative="0">
      <w:start w:val="1"/>
      <w:numFmt w:val="bullet"/>
      <w:suff w:val="space"/>
      <w:lvlText w:val=""/>
      <w:lvlJc w:val="left"/>
      <w:pPr>
        <w:ind w:left="113" w:hanging="113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3713D23"/>
    <w:multiLevelType w:val="multilevel"/>
    <w:tmpl w:val="33713D23"/>
    <w:lvl w:ilvl="0" w:tentative="0">
      <w:start w:val="1"/>
      <w:numFmt w:val="bullet"/>
      <w:suff w:val="space"/>
      <w:lvlText w:val="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4CA77371"/>
    <w:multiLevelType w:val="multilevel"/>
    <w:tmpl w:val="4CA77371"/>
    <w:lvl w:ilvl="0" w:tentative="0">
      <w:start w:val="1"/>
      <w:numFmt w:val="bullet"/>
      <w:suff w:val="space"/>
      <w:lvlText w:val=""/>
      <w:lvlJc w:val="left"/>
      <w:pPr>
        <w:ind w:left="113" w:hanging="113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4E710FD6"/>
    <w:multiLevelType w:val="multilevel"/>
    <w:tmpl w:val="4E710FD6"/>
    <w:lvl w:ilvl="0" w:tentative="0">
      <w:start w:val="1"/>
      <w:numFmt w:val="bullet"/>
      <w:suff w:val="space"/>
      <w:lvlText w:val="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30"/>
    <w:rsid w:val="0001335A"/>
    <w:rsid w:val="00023C82"/>
    <w:rsid w:val="000367A2"/>
    <w:rsid w:val="000746C8"/>
    <w:rsid w:val="0011008E"/>
    <w:rsid w:val="00121015"/>
    <w:rsid w:val="00176321"/>
    <w:rsid w:val="001938DC"/>
    <w:rsid w:val="001A420C"/>
    <w:rsid w:val="001C7A6D"/>
    <w:rsid w:val="00222263"/>
    <w:rsid w:val="0027511C"/>
    <w:rsid w:val="0029310D"/>
    <w:rsid w:val="002A335C"/>
    <w:rsid w:val="002B4FA8"/>
    <w:rsid w:val="00300B2B"/>
    <w:rsid w:val="0032748E"/>
    <w:rsid w:val="00360BDA"/>
    <w:rsid w:val="003C0FCF"/>
    <w:rsid w:val="003D6B39"/>
    <w:rsid w:val="00434C21"/>
    <w:rsid w:val="0044485D"/>
    <w:rsid w:val="00464DED"/>
    <w:rsid w:val="00483D0F"/>
    <w:rsid w:val="004E5D83"/>
    <w:rsid w:val="00513DB4"/>
    <w:rsid w:val="005171C2"/>
    <w:rsid w:val="00534918"/>
    <w:rsid w:val="005664BA"/>
    <w:rsid w:val="005B091D"/>
    <w:rsid w:val="005B4490"/>
    <w:rsid w:val="005B71D4"/>
    <w:rsid w:val="005D4030"/>
    <w:rsid w:val="00632303"/>
    <w:rsid w:val="006467B6"/>
    <w:rsid w:val="006519A3"/>
    <w:rsid w:val="006C0156"/>
    <w:rsid w:val="0074702D"/>
    <w:rsid w:val="007C0A5B"/>
    <w:rsid w:val="007D0514"/>
    <w:rsid w:val="00813E95"/>
    <w:rsid w:val="00821FCD"/>
    <w:rsid w:val="00847099"/>
    <w:rsid w:val="008470A0"/>
    <w:rsid w:val="008A6A7E"/>
    <w:rsid w:val="008D1F01"/>
    <w:rsid w:val="00960819"/>
    <w:rsid w:val="009613F4"/>
    <w:rsid w:val="0098031A"/>
    <w:rsid w:val="009B43DC"/>
    <w:rsid w:val="00A2726B"/>
    <w:rsid w:val="00A530F9"/>
    <w:rsid w:val="00A70A30"/>
    <w:rsid w:val="00A82B30"/>
    <w:rsid w:val="00AB727F"/>
    <w:rsid w:val="00AE6C54"/>
    <w:rsid w:val="00B01351"/>
    <w:rsid w:val="00B44B3D"/>
    <w:rsid w:val="00B51732"/>
    <w:rsid w:val="00B6700E"/>
    <w:rsid w:val="00BB6FD9"/>
    <w:rsid w:val="00C927CC"/>
    <w:rsid w:val="00CB3007"/>
    <w:rsid w:val="00CC18CD"/>
    <w:rsid w:val="00D34426"/>
    <w:rsid w:val="00D53847"/>
    <w:rsid w:val="00D860A2"/>
    <w:rsid w:val="00D94843"/>
    <w:rsid w:val="00E101B2"/>
    <w:rsid w:val="00E24ED2"/>
    <w:rsid w:val="00E52659"/>
    <w:rsid w:val="00F30B1A"/>
    <w:rsid w:val="00F61839"/>
    <w:rsid w:val="00F64CB8"/>
    <w:rsid w:val="046C12B8"/>
    <w:rsid w:val="0B6727D9"/>
    <w:rsid w:val="24B116B6"/>
    <w:rsid w:val="31790F9E"/>
    <w:rsid w:val="35EF74CF"/>
    <w:rsid w:val="3FFA719D"/>
    <w:rsid w:val="5EEB4428"/>
    <w:rsid w:val="617701F5"/>
    <w:rsid w:val="70FF3D63"/>
    <w:rsid w:val="7479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link w:val="2"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9">
    <w:name w:val="标题 2 字符"/>
    <w:link w:val="3"/>
    <w:semiHidden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0">
    <w:name w:val="标题 3 字符"/>
    <w:link w:val="4"/>
    <w:semiHidden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1">
    <w:name w:val="标题 4 字符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2">
    <w:name w:val="标题 5 字符"/>
    <w:link w:val="6"/>
    <w:semiHidden/>
    <w:qFormat/>
    <w:uiPriority w:val="9"/>
    <w:rPr>
      <w:rFonts w:cs="Times New Roman"/>
      <w:color w:val="0F4761"/>
      <w:sz w:val="24"/>
    </w:rPr>
  </w:style>
  <w:style w:type="character" w:customStyle="1" w:styleId="23">
    <w:name w:val="标题 6 字符"/>
    <w:link w:val="7"/>
    <w:semiHidden/>
    <w:uiPriority w:val="9"/>
    <w:rPr>
      <w:rFonts w:cs="Times New Roman"/>
      <w:b/>
      <w:bCs/>
      <w:color w:val="0F4761"/>
    </w:rPr>
  </w:style>
  <w:style w:type="character" w:customStyle="1" w:styleId="24">
    <w:name w:val="标题 7 字符"/>
    <w:link w:val="8"/>
    <w:semiHidden/>
    <w:uiPriority w:val="9"/>
    <w:rPr>
      <w:rFonts w:cs="Times New Roman"/>
      <w:b/>
      <w:bCs/>
      <w:color w:val="595959"/>
    </w:rPr>
  </w:style>
  <w:style w:type="character" w:customStyle="1" w:styleId="25">
    <w:name w:val="标题 8 字符"/>
    <w:link w:val="9"/>
    <w:semiHidden/>
    <w:uiPriority w:val="9"/>
    <w:rPr>
      <w:rFonts w:cs="Times New Roman"/>
      <w:color w:val="595959"/>
    </w:rPr>
  </w:style>
  <w:style w:type="character" w:customStyle="1" w:styleId="26">
    <w:name w:val="标题 9 字符"/>
    <w:link w:val="10"/>
    <w:semiHidden/>
    <w:uiPriority w:val="9"/>
    <w:rPr>
      <w:rFonts w:eastAsia="等线 Light" w:cs="Times New Roman"/>
      <w:color w:val="595959"/>
    </w:rPr>
  </w:style>
  <w:style w:type="character" w:customStyle="1" w:styleId="27">
    <w:name w:val="标题 字符"/>
    <w:link w:val="14"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8">
    <w:name w:val="副标题 字符"/>
    <w:link w:val="13"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引用 字符"/>
    <w:link w:val="29"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qFormat/>
    <w:uiPriority w:val="21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明显引用 字符"/>
    <w:link w:val="33"/>
    <w:uiPriority w:val="30"/>
    <w:rPr>
      <w:i/>
      <w:iCs/>
      <w:color w:val="0F4761"/>
    </w:rPr>
  </w:style>
  <w:style w:type="character" w:customStyle="1" w:styleId="35">
    <w:name w:val="Intense Reference"/>
    <w:qFormat/>
    <w:uiPriority w:val="32"/>
    <w:rPr>
      <w:b/>
      <w:bCs/>
      <w:smallCaps/>
      <w:color w:val="0F4761"/>
      <w:spacing w:val="5"/>
    </w:rPr>
  </w:style>
  <w:style w:type="character" w:styleId="36">
    <w:name w:val="Placeholder Text"/>
    <w:semiHidden/>
    <w:uiPriority w:val="99"/>
    <w:rPr>
      <w:color w:val="666666"/>
    </w:rPr>
  </w:style>
  <w:style w:type="table" w:customStyle="1" w:styleId="37">
    <w:name w:val="Plain Table 3"/>
    <w:basedOn w:val="15"/>
    <w:qFormat/>
    <w:uiPriority w:val="43"/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8">
    <w:name w:val="Grid Table 5 Dark"/>
    <w:basedOn w:val="15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999999"/>
      </w:tcPr>
    </w:tblStylePr>
  </w:style>
  <w:style w:type="table" w:customStyle="1" w:styleId="39">
    <w:name w:val="Grid Table 5 Dark Accent 3"/>
    <w:basedOn w:val="15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1F0C7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196B24"/>
      </w:tcPr>
    </w:tblStylePr>
    <w:tblStylePr w:type="band1Vert">
      <w:tcPr>
        <w:shd w:val="clear" w:color="auto" w:fill="84E290"/>
      </w:tcPr>
    </w:tblStylePr>
    <w:tblStylePr w:type="band1Horz">
      <w:tcPr>
        <w:shd w:val="clear" w:color="auto" w:fill="84E290"/>
      </w:tcPr>
    </w:tblStylePr>
  </w:style>
  <w:style w:type="table" w:customStyle="1" w:styleId="40">
    <w:name w:val="Plain Table 5"/>
    <w:basedOn w:val="15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">
    <w:name w:val="Grid Table 6 Colorful"/>
    <w:basedOn w:val="15"/>
    <w:uiPriority w:val="51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42">
    <w:name w:val="Plain Table 1"/>
    <w:basedOn w:val="15"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43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44">
    <w:name w:val="页脚 字符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89"/>
    <customShpInfo spid="_x0000_s2064"/>
    <customShpInfo spid="_x0000_s2093"/>
    <customShpInfo spid="_x0000_s2099"/>
    <customShpInfo spid="_x0000_s2107"/>
    <customShpInfo spid="_x0000_s2067"/>
    <customShpInfo spid="_x0000_s2105"/>
    <customShpInfo spid="_x0000_s2129"/>
    <customShpInfo spid="_x0000_s2121"/>
    <customShpInfo spid="_x0000_s2127"/>
    <customShpInfo spid="_x0000_s2125"/>
    <customShpInfo spid="_x0000_s2124"/>
    <customShpInfo spid="_x0000_s2123"/>
    <customShpInfo spid="_x0000_s2122"/>
    <customShpInfo spid="_x0000_s2126"/>
    <customShpInfo spid="_x0000_s2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F4998-1E34-430B-B1AC-6D7588FAB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2138</Characters>
  <Lines>6</Lines>
  <Paragraphs>1</Paragraphs>
  <TotalTime>9</TotalTime>
  <ScaleCrop>false</ScaleCrop>
  <LinksUpToDate>false</LinksUpToDate>
  <CharactersWithSpaces>2457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2025-05-29T07:53:00Z</dcterms:created>
  <dc:creator>Administrator</dc:creator>
  <cp:lastModifiedBy>格睿电机驱动-徐嘉嘉</cp:lastModifiedBy>
  <cp:lastPrinted>2025-05-29T06:54:00Z</cp:lastPrinted>
  <dcterms:modified xsi:type="dcterms:W3CDTF">2025-10-27T08:15:49Z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eyJoZGlkIjoiYTQ3OWFlMWI4ZGZkNWUyMTFiMDU2OWI2MGVjYTBhYjAiLCJ1c2VySWQiOiIxNzI0MDgxNTg5In0=</vt:lpwstr>
  </property>
  <property fmtid="{D5CDD505-2E9C-101B-9397-08002B2CF9AE}" pid="4" name="ICV">
    <vt:lpwstr>775EFB46030F475F977E3E0D1601D3D1_12</vt:lpwstr>
  </property>
</Properties>
</file>